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20" w:rsidRDefault="00D34320" w:rsidP="00D34320">
      <w:pPr>
        <w:pStyle w:val="Podtytu"/>
        <w:jc w:val="left"/>
        <w:rPr>
          <w:b/>
        </w:rPr>
      </w:pPr>
      <w:r>
        <w:rPr>
          <w:b/>
        </w:rPr>
        <w:t>Pogrzeb: 12.04.2019 r., piątek,  g. 15.00</w:t>
      </w:r>
    </w:p>
    <w:p w:rsidR="00D34320" w:rsidRDefault="00D34320" w:rsidP="00D34320">
      <w:pPr>
        <w:pStyle w:val="Tytu"/>
        <w:ind w:firstLine="708"/>
        <w:jc w:val="left"/>
        <w:rPr>
          <w:b/>
          <w:sz w:val="28"/>
          <w:szCs w:val="28"/>
        </w:rPr>
      </w:pPr>
    </w:p>
    <w:p w:rsidR="00D34320" w:rsidRDefault="00D34320" w:rsidP="00D34320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JÓZEFA KŁECZEK</w:t>
      </w:r>
    </w:p>
    <w:p w:rsidR="00D34320" w:rsidRPr="00D57076" w:rsidRDefault="00D34320" w:rsidP="00D34320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D34320" w:rsidRPr="0007735B" w:rsidRDefault="00D34320" w:rsidP="00D3432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Pr="0007735B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Jadwigi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Wydziału Edukacji i Spraw Obywatelskich UM i Gminy Krzeszowice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Henryki z rodziną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Pr="0007735B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Malczyk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i emerytowanych pracowników UM i Gminy w Krzeszowicach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Pr="0007735B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kuzyna Mariana </w:t>
            </w:r>
            <w:proofErr w:type="spellStart"/>
            <w:r>
              <w:rPr>
                <w:sz w:val="28"/>
                <w:szCs w:val="28"/>
              </w:rPr>
              <w:t>Chodackiego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r>
              <w:rPr>
                <w:sz w:val="28"/>
                <w:szCs w:val="28"/>
              </w:rPr>
              <w:t>- od siostry z mężem Jurkiem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Renaty z rodziną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 Jadwigi</w:t>
            </w:r>
          </w:p>
        </w:tc>
      </w:tr>
    </w:tbl>
    <w:p w:rsidR="00D34320" w:rsidRDefault="00D34320" w:rsidP="00D34320">
      <w:pPr>
        <w:pStyle w:val="Tekstpodstawowy"/>
        <w:rPr>
          <w:szCs w:val="28"/>
        </w:rPr>
      </w:pPr>
    </w:p>
    <w:p w:rsidR="00D34320" w:rsidRDefault="00D34320" w:rsidP="00D34320">
      <w:pPr>
        <w:pStyle w:val="Tekstpodstawowy"/>
        <w:rPr>
          <w:szCs w:val="28"/>
        </w:rPr>
      </w:pPr>
    </w:p>
    <w:p w:rsidR="00D34320" w:rsidRPr="0007735B" w:rsidRDefault="00D34320" w:rsidP="00D3432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XX. Misjonarzy na Nowej Wsi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315"/>
        <w:gridCol w:w="1276"/>
        <w:gridCol w:w="5982"/>
      </w:tblGrid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Default="00D34320" w:rsidP="006B495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34320" w:rsidTr="006B495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Default="00D34320" w:rsidP="006B495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4320" w:rsidRPr="00DC7491" w:rsidRDefault="00D34320" w:rsidP="006B495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20" w:rsidRPr="0007735B" w:rsidRDefault="00D34320" w:rsidP="006B495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kuzyna Wiesława </w:t>
            </w:r>
            <w:proofErr w:type="spellStart"/>
            <w:r>
              <w:rPr>
                <w:sz w:val="28"/>
                <w:szCs w:val="28"/>
              </w:rPr>
              <w:t>Chodackiego</w:t>
            </w:r>
            <w:proofErr w:type="spellEnd"/>
            <w:r>
              <w:rPr>
                <w:sz w:val="28"/>
                <w:szCs w:val="28"/>
              </w:rPr>
              <w:t xml:space="preserve"> z rodziną</w:t>
            </w:r>
          </w:p>
        </w:tc>
      </w:tr>
    </w:tbl>
    <w:p w:rsidR="00D34320" w:rsidRDefault="00D34320" w:rsidP="00D34320"/>
    <w:p w:rsidR="00D34320" w:rsidRDefault="00D34320" w:rsidP="00D34320"/>
    <w:p w:rsidR="00D34320" w:rsidRDefault="00D34320" w:rsidP="00D34320"/>
    <w:p w:rsidR="00D34320" w:rsidRDefault="00D34320" w:rsidP="00D34320"/>
    <w:p w:rsidR="00D34320" w:rsidRDefault="00D34320" w:rsidP="00D34320"/>
    <w:p w:rsidR="0072634D" w:rsidRDefault="0072634D">
      <w:bookmarkStart w:id="0" w:name="_GoBack"/>
      <w:bookmarkEnd w:id="0"/>
    </w:p>
    <w:sectPr w:rsidR="0072634D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20"/>
    <w:rsid w:val="0072634D"/>
    <w:rsid w:val="00D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D30C-BBB7-44B7-98B1-CA22616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3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3432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3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D34320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D34320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D3432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34320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2019-04-12T13:48:00Z</dcterms:created>
  <dcterms:modified xsi:type="dcterms:W3CDTF">2019-04-12T13:49:00Z</dcterms:modified>
</cp:coreProperties>
</file>