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94" w:rsidRDefault="00DA1F94" w:rsidP="00DA1F94">
      <w:pPr>
        <w:pStyle w:val="Podtytu"/>
        <w:jc w:val="left"/>
        <w:rPr>
          <w:b/>
        </w:rPr>
      </w:pPr>
      <w:r>
        <w:rPr>
          <w:b/>
        </w:rPr>
        <w:t>Pogrzeb: 31.08.2018 r., piątek,  g. 15.30</w:t>
      </w:r>
    </w:p>
    <w:p w:rsidR="00DA1F94" w:rsidRDefault="00DA1F94" w:rsidP="00DA1F94">
      <w:pPr>
        <w:pStyle w:val="Tytu"/>
        <w:jc w:val="left"/>
        <w:rPr>
          <w:b/>
          <w:sz w:val="28"/>
          <w:szCs w:val="28"/>
        </w:rPr>
      </w:pPr>
    </w:p>
    <w:p w:rsidR="00DA1F94" w:rsidRDefault="00DA1F94" w:rsidP="00DA1F94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KRYSTYNĘ KUCZARA</w:t>
      </w:r>
    </w:p>
    <w:p w:rsidR="00DA1F94" w:rsidRDefault="00DA1F94" w:rsidP="00DA1F94">
      <w:pPr>
        <w:pStyle w:val="Podtytu"/>
        <w:rPr>
          <w:rFonts w:ascii="Times New Roman" w:hAnsi="Times New Roman" w:cs="Times New Roman"/>
          <w:b/>
        </w:rPr>
      </w:pPr>
    </w:p>
    <w:p w:rsidR="00DA1F94" w:rsidRPr="0007735B" w:rsidRDefault="00DA1F94" w:rsidP="00DA1F94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79" w:type="dxa"/>
        <w:tblLayout w:type="fixed"/>
        <w:tblLook w:val="0000" w:firstRow="0" w:lastRow="0" w:firstColumn="0" w:lastColumn="0" w:noHBand="0" w:noVBand="0"/>
      </w:tblPr>
      <w:tblGrid>
        <w:gridCol w:w="990"/>
        <w:gridCol w:w="1607"/>
        <w:gridCol w:w="1276"/>
        <w:gridCol w:w="6124"/>
      </w:tblGrid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koleżanki Haliny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Wojtka z rodziną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koleżanek z pracy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Anny i Władysława Szopa z rodziną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</w:t>
            </w:r>
            <w:proofErr w:type="spellStart"/>
            <w:r>
              <w:rPr>
                <w:sz w:val="28"/>
                <w:szCs w:val="28"/>
              </w:rPr>
              <w:t>chrześnika</w:t>
            </w:r>
            <w:proofErr w:type="spellEnd"/>
            <w:r>
              <w:rPr>
                <w:sz w:val="28"/>
                <w:szCs w:val="28"/>
              </w:rPr>
              <w:t xml:space="preserve"> Marka z rodziną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Tryczyńskich</w:t>
            </w:r>
            <w:proofErr w:type="spellEnd"/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2A4A89" w:rsidRDefault="00DA1F94" w:rsidP="007613BF">
            <w:pPr>
              <w:pStyle w:val="Tytu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siostry i siostrzeńca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2A4A89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Kingi z rodziną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wnuczka Przemka z rodziną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Karoliny z rodziną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córki – z racji imienin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Pr="00DC7491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Pr="0007735B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rodziny Zająców</w:t>
            </w:r>
          </w:p>
        </w:tc>
      </w:tr>
      <w:tr w:rsidR="00DA1F94" w:rsidTr="00DA1F9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DA1F94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1F94" w:rsidRDefault="00DA1F94" w:rsidP="007613BF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94" w:rsidRDefault="00DA1F94" w:rsidP="007613BF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wnuka Macieja z Anną</w:t>
            </w:r>
          </w:p>
        </w:tc>
      </w:tr>
    </w:tbl>
    <w:p w:rsidR="00DA1F94" w:rsidRDefault="00DA1F94" w:rsidP="00DA1F94">
      <w:pPr>
        <w:pStyle w:val="Podtytu"/>
        <w:jc w:val="left"/>
        <w:rPr>
          <w:rFonts w:ascii="Times New Roman" w:hAnsi="Times New Roman" w:cs="Times New Roman"/>
          <w:i w:val="0"/>
        </w:rPr>
      </w:pPr>
    </w:p>
    <w:p w:rsidR="00DA1F94" w:rsidRDefault="00DA1F94" w:rsidP="00DA1F94">
      <w:pPr>
        <w:pStyle w:val="Tekstpodstawowy"/>
        <w:rPr>
          <w:sz w:val="26"/>
          <w:szCs w:val="26"/>
        </w:rPr>
      </w:pPr>
    </w:p>
    <w:p w:rsidR="00DA1F94" w:rsidRDefault="00DA1F94" w:rsidP="00DA1F94">
      <w:pPr>
        <w:pStyle w:val="Tekstpodstawowy"/>
        <w:rPr>
          <w:sz w:val="26"/>
          <w:szCs w:val="26"/>
        </w:rPr>
      </w:pPr>
    </w:p>
    <w:p w:rsidR="005C7595" w:rsidRDefault="005C7595">
      <w:bookmarkStart w:id="0" w:name="_GoBack"/>
      <w:bookmarkEnd w:id="0"/>
    </w:p>
    <w:sectPr w:rsidR="005C7595" w:rsidSect="00DA1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30A7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F94"/>
    <w:rsid w:val="005C7595"/>
    <w:rsid w:val="00DA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1DCD5-A114-41D5-9248-724DAF0B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F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1F9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1F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A1F94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DA1F94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A1F94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A1F94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2018-08-31T17:33:00Z</dcterms:created>
  <dcterms:modified xsi:type="dcterms:W3CDTF">2018-08-31T17:34:00Z</dcterms:modified>
</cp:coreProperties>
</file>